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264" w:rsidRPr="00BB4264" w:rsidRDefault="00BB4264" w:rsidP="00BB4264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BB426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ROLF CLUB 3D профессиональный </w:t>
      </w:r>
      <w:proofErr w:type="spellStart"/>
      <w:r w:rsidRPr="00BB426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удалитель</w:t>
      </w:r>
      <w:proofErr w:type="spellEnd"/>
      <w:r w:rsidRPr="00BB426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BB426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выкручиватель</w:t>
      </w:r>
      <w:proofErr w:type="spellEnd"/>
      <w:r w:rsidRPr="00BB426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клещей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Для быстрого и безопасного удаления клещей разных размеров.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Удобная нескользящая ручка. Легко крепится на связку ключей. Подходит для людей и животных.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клещей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Rolf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Club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– это простой и безопасный способ для удаления паразитарных клещей разных размеров с тела животного или человека.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имеет удобную нескользящую ручку, легко крепится на связку ключей. Это незаменимый помощник при прогулках в лесу или других местах возможного заражения клещами.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Торговая марка ROLF CLUB принадлежит научно-производственной фирме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Экопром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работающей на российском рынке ветеринарии более 15 лет. За это время компания прошла большой путь от небольшого производства до современного научно-производственного комплекса.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Постоянное сотрудничество с ведущими ветеринарными клиниками страны, тщательные клинические испытания каждого препарата, использование самых современных разработок и рецептур в области ветеринарной медицины, позволяет создавать высокоэффективные препараты, соответствующие самому высокому стандарту безопасности.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ROLF CLUB — это серия уникальных ветеринарных препаратов, созданных и разработанных совместно с лабораторией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Veterinary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Bio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(Германия). Безупречное европейское качество и активные компоненты делают препараты поистине эффективными и безопасными для Ваших любимцев!</w:t>
      </w:r>
    </w:p>
    <w:p w:rsidR="00BB4264" w:rsidRDefault="00BB4264" w:rsidP="00BB4264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</w:rPr>
        <w:t>Способ применения: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1. Выберите подходящий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зависимости от размера клеща.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2. Аккуратно заведите развилку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под клеща.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3. Слегка приподнимая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сделайте 2-3 круговых вращения до полного извлечения клеща. После удаления клеща рекомендуется место укуса дезинфицировать.</w:t>
      </w:r>
    </w:p>
    <w:p w:rsidR="00BB4264" w:rsidRDefault="00BB4264" w:rsidP="00BB4264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</w:rPr>
        <w:t>Меры предосторожности: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Во избежание возможного заражения, которое может возникнуть из-за отрыва головы инфицированного клеща или выделения им слюны, используйте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строго в соответствии со способом применения.</w:t>
      </w:r>
    </w:p>
    <w:p w:rsidR="00BB4264" w:rsidRDefault="00BB4264" w:rsidP="00BB4264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Не надавливайте на клеща. Не удаляйте клеща резкими движениями. Не совмещайте использование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удалителя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другими методами и приспособлениями. В случае подозрения на возможное заражение от укуса клеща — обратитесь к врачу.</w:t>
      </w:r>
    </w:p>
    <w:p w:rsidR="00BB4264" w:rsidRDefault="00BB4264" w:rsidP="00BB42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BB4264" w:rsidRDefault="00BB4264" w:rsidP="00BB4264">
      <w:pPr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Информация о составе и ингредиентах, цветовом решении, технических и иных характеристиках, стране-изготовителе, внешнем виде и комплекте поставки товара носит справочный характер и основана на последних доступных к моменту публикации сведениях. Доставка данного товара осуществляется во все регионы РФ.</w:t>
      </w:r>
    </w:p>
    <w:p w:rsidR="00BB4264" w:rsidRDefault="00BB4264" w:rsidP="00BB4264">
      <w:pPr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Советуем почитать</w:t>
      </w:r>
      <w:bookmarkStart w:id="0" w:name="_GoBack"/>
      <w:bookmarkEnd w:id="0"/>
    </w:p>
    <w:sectPr w:rsidR="00BB4264" w:rsidSect="00BB42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32"/>
    <w:rsid w:val="000F3FF3"/>
    <w:rsid w:val="001D6F32"/>
    <w:rsid w:val="00BB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55F16-D106-41E8-94EB-D2E04A04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2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2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2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2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BB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7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555">
          <w:marLeft w:val="0"/>
          <w:marRight w:val="0"/>
          <w:marTop w:val="0"/>
          <w:marBottom w:val="9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8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58036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94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73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3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6391">
              <w:marLeft w:val="0"/>
              <w:marRight w:val="0"/>
              <w:marTop w:val="0"/>
              <w:marBottom w:val="7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2698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2025-07-25T06:15:00Z</dcterms:created>
  <dcterms:modified xsi:type="dcterms:W3CDTF">2025-07-25T06:15:00Z</dcterms:modified>
</cp:coreProperties>
</file>