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0BE" w:rsidRPr="007460BE" w:rsidRDefault="007460BE" w:rsidP="007460BE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7460BE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GREEN FORT NEO </w:t>
      </w:r>
      <w:proofErr w:type="spellStart"/>
      <w:r w:rsidRPr="007460BE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БиоШампунь</w:t>
      </w:r>
      <w:proofErr w:type="spellEnd"/>
      <w:r w:rsidRPr="007460BE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</w:t>
      </w:r>
      <w:proofErr w:type="spellStart"/>
      <w:r w:rsidRPr="007460BE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репеллентный</w:t>
      </w:r>
      <w:proofErr w:type="spellEnd"/>
      <w:r w:rsidRPr="007460BE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для собак, кошек и кроликов против клещей, блох, </w:t>
      </w:r>
      <w:proofErr w:type="spellStart"/>
      <w:r w:rsidRPr="007460BE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власоедов</w:t>
      </w:r>
      <w:proofErr w:type="spellEnd"/>
      <w:r w:rsidRPr="007460BE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 xml:space="preserve"> и комаров (380 мл)</w:t>
      </w:r>
    </w:p>
    <w:p w:rsidR="000F3FF3" w:rsidRPr="007460BE" w:rsidRDefault="007460BE">
      <w:pPr>
        <w:rPr>
          <w:sz w:val="28"/>
          <w:szCs w:val="28"/>
        </w:rPr>
      </w:pP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БиоШампунь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на натуральных маслах для кошек, кроликов и собак.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Шампунь эффективен от клещей и насекомых в течение 7 дней. Защитное действие уже через 5 минут после применения.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Алоэ вера и витамин E увлажняют шерсть и придают ей естественный блеск.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GREEN FORT NEO – выбирая натуральное! GREEN FORT NEO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БиоШампунь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- средство для бережной защиты кошек, собак, кроликов и грызунов от эктопаразитов (клещей, блох,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власоедов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, комаров, мух, слепней</w:t>
      </w:r>
      <w:proofErr w:type="gram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).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Бывают</w:t>
      </w:r>
      <w:proofErr w:type="gram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ситуации, когда для защиты от эктопаразитов использование препаратов с химическими действующими веществами невозможно или нежелательно: – беременные и кормящие самки; – детеныши; – больные, выздоравливающие и склонные к аллергии животные. В этом случае на помощь приходят средства, помогающие обмануть обоняние паразитов.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GREEN FORT NEO – это эффективные средства для бережной защиты животных от эктопаразитов, созданные на основе натуральных масел и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диметикона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Диметикон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обездвиживает эктопаразитов, что приводит к их гибели в течение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суток.Эфирные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масла, входящие в состав, о</w:t>
      </w:r>
      <w:bookmarkStart w:id="0" w:name="_GoBack"/>
      <w:bookmarkEnd w:id="0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тпугивают эктопаразитов, а также снимают раздражение и зуд.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Средства GREEN FORT </w:t>
      </w:r>
      <w:proofErr w:type="gram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NEO:•</w:t>
      </w:r>
      <w:proofErr w:type="gram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Новая усиленная формула! Репелленты +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диметикон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Обеспечивает двойную защиту животных от </w:t>
      </w:r>
      <w:proofErr w:type="gram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эктопаразитов.•</w:t>
      </w:r>
      <w:proofErr w:type="gram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Бережная защита. Безопасны для беременных и кормящих самок, детенышей, больных, выздоравливающих и склонных к аллергии </w:t>
      </w:r>
      <w:proofErr w:type="gram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животных.•</w:t>
      </w:r>
      <w:proofErr w:type="gram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Защищают кошек, собак, кроликов и грызунов от иксодовых клещей, блох, вшей,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власоедов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, комаров, мух и слепней на срок до 90 дней (в зависимости от вида средства).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Торговая марка GREEN FORT принадлежит научно-производственной фирме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Экопром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работающей на российском рынке ветеринарии более 15 лет. За это время компания прошла большой путь от небольшого производства до современного научно-производственного комплекса. Ежедневная задача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Экопром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предложить потребителю продукт, в котором он нуждается и которому доверяет.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Постоянное сотрудничество с ведущими ветеринарными клиниками страны, тщательные клинические испытания каждого препарата, использование самых современных разработок и рецептур в области ветеринарной медицины, позволяет создавать высокоэффективные </w:t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lastRenderedPageBreak/>
        <w:t>препараты, соответствующие самому высокому стандарту безопасности.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GREEN FORT — серия уникальных ветеринарных препаратов, созданных на основе натуральных растительных масел и разработанных совместно с лабораторией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Veterinary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Bio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(Германия). Безупречное европейское качество и активные компоненты природного происхождения делают препараты поистине эффективными и безопасными для Ваших </w:t>
      </w:r>
      <w:proofErr w:type="gram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любимцев!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Действующие</w:t>
      </w:r>
      <w:proofErr w:type="gram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вещества:Диметикон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, масла герани, чайного дерева, розмарина.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Защитное действие продолжается до 7 дней в зависимости от условий содержания.</w:t>
      </w:r>
      <w:r w:rsidRPr="007460BE">
        <w:rPr>
          <w:rFonts w:ascii="Arial" w:hAnsi="Arial" w:cs="Arial"/>
          <w:color w:val="333333"/>
          <w:sz w:val="28"/>
          <w:szCs w:val="28"/>
        </w:rPr>
        <w:br/>
      </w:r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Составы разработаны фирмой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Veterinary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>Bio</w:t>
      </w:r>
      <w:proofErr w:type="spellEnd"/>
      <w:r w:rsidRPr="007460B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(Германия). </w:t>
      </w:r>
    </w:p>
    <w:sectPr w:rsidR="000F3FF3" w:rsidRPr="007460BE" w:rsidSect="007460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52"/>
    <w:rsid w:val="000F3FF3"/>
    <w:rsid w:val="00152352"/>
    <w:rsid w:val="0074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A79E40-6B4E-4D3F-9BC7-07FB75CA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6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0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8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2025-07-24T13:43:00Z</dcterms:created>
  <dcterms:modified xsi:type="dcterms:W3CDTF">2025-07-24T13:43:00Z</dcterms:modified>
</cp:coreProperties>
</file>